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B8" w:rsidRPr="005A67B8" w:rsidRDefault="006E4D45" w:rsidP="006E4D45">
      <w:pPr>
        <w:pStyle w:val="a3"/>
        <w:shd w:val="clear" w:color="auto" w:fill="E7EDF7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</w:t>
      </w:r>
      <w:bookmarkStart w:id="0" w:name="_GoBack"/>
      <w:bookmarkEnd w:id="0"/>
      <w:r>
        <w:rPr>
          <w:rStyle w:val="a4"/>
          <w:sz w:val="28"/>
          <w:szCs w:val="28"/>
        </w:rPr>
        <w:t>И</w:t>
      </w:r>
      <w:r w:rsidR="005A67B8" w:rsidRPr="005A67B8">
        <w:rPr>
          <w:rStyle w:val="a4"/>
          <w:sz w:val="28"/>
          <w:szCs w:val="28"/>
        </w:rPr>
        <w:t>нформационная кампания  «Безопасный интернет»</w:t>
      </w:r>
    </w:p>
    <w:p w:rsidR="005A67B8" w:rsidRPr="005A67B8" w:rsidRDefault="005A67B8" w:rsidP="00AA7E15">
      <w:pPr>
        <w:pStyle w:val="a3"/>
        <w:shd w:val="clear" w:color="auto" w:fill="E7EDF7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A7E15" w:rsidRPr="005A67B8" w:rsidRDefault="00AA7E15" w:rsidP="00AA7E15">
      <w:pPr>
        <w:pStyle w:val="a3"/>
        <w:shd w:val="clear" w:color="auto" w:fill="E7EDF7"/>
        <w:spacing w:before="0" w:beforeAutospacing="0" w:after="0" w:afterAutospacing="0"/>
        <w:jc w:val="center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Зависимость от компьютерных игр.</w:t>
      </w:r>
    </w:p>
    <w:p w:rsidR="00AA7E15" w:rsidRPr="005A67B8" w:rsidRDefault="00AA7E15" w:rsidP="00AA7E15">
      <w:pPr>
        <w:pStyle w:val="a3"/>
        <w:shd w:val="clear" w:color="auto" w:fill="E7EDF7"/>
        <w:spacing w:before="0" w:beforeAutospacing="0" w:after="0" w:afterAutospacing="0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Постепенно компьютер становится неотъемлемой частью жизни не только взрослого, но и ребенка. Многие родители считают, что пусть лучше ребенок сидит дома за компьютером у них на глазах, чем гуляет с дурной компанией. Тем самым ребенок получает свободный и неограниченный доступ к компьютеру.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Вместе с появлением компьютеров появились и компьютерные игры. На сегодняшний день компьютерная техника достигла такого уровня развития, что позволяет создавать очень реалистичные игры с хорошим графическим, цветовым и звуковым оформлением, что влечет за собой рост геймеров (от англ. слова «</w:t>
      </w:r>
      <w:proofErr w:type="spellStart"/>
      <w:r w:rsidRPr="005A67B8">
        <w:rPr>
          <w:sz w:val="28"/>
          <w:szCs w:val="28"/>
        </w:rPr>
        <w:t>game</w:t>
      </w:r>
      <w:proofErr w:type="spellEnd"/>
      <w:r w:rsidRPr="005A67B8">
        <w:rPr>
          <w:sz w:val="28"/>
          <w:szCs w:val="28"/>
        </w:rPr>
        <w:t>» - игра).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b/>
          <w:sz w:val="28"/>
          <w:szCs w:val="28"/>
        </w:rPr>
      </w:pPr>
      <w:r w:rsidRPr="005A67B8">
        <w:rPr>
          <w:b/>
          <w:sz w:val="28"/>
          <w:szCs w:val="28"/>
        </w:rPr>
        <w:t>Что лежит в основе увлеченности компьютерными играми?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Исследователи считают, что это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ПОТРЕБНОСТЬ В ИГРЕ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 xml:space="preserve">как </w:t>
      </w:r>
      <w:proofErr w:type="gramStart"/>
      <w:r w:rsidRPr="005A67B8">
        <w:rPr>
          <w:sz w:val="28"/>
          <w:szCs w:val="28"/>
        </w:rPr>
        <w:t>таковой ,</w:t>
      </w:r>
      <w:proofErr w:type="gramEnd"/>
      <w:r w:rsidRPr="005A67B8">
        <w:rPr>
          <w:sz w:val="28"/>
          <w:szCs w:val="28"/>
        </w:rPr>
        <w:t xml:space="preserve"> которая свойственна человеку на протяжении всей жизни.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В процессе игры удовлетворяется неосознаваемая познавательная потребность, вследствие чего ребенок получает удовольствие. Определенное место в ряду компьютерных игр занимают</w:t>
      </w:r>
      <w:r w:rsidRPr="005A67B8">
        <w:rPr>
          <w:rStyle w:val="apple-converted-space"/>
          <w:sz w:val="28"/>
          <w:szCs w:val="28"/>
        </w:rPr>
        <w:t> </w:t>
      </w:r>
      <w:proofErr w:type="spellStart"/>
      <w:r w:rsidRPr="005A67B8">
        <w:rPr>
          <w:sz w:val="28"/>
          <w:szCs w:val="28"/>
        </w:rPr>
        <w:t>НЕРОЛЕВЫЕлогические</w:t>
      </w:r>
      <w:proofErr w:type="spellEnd"/>
      <w:r w:rsidRPr="005A67B8">
        <w:rPr>
          <w:sz w:val="28"/>
          <w:szCs w:val="28"/>
        </w:rPr>
        <w:t xml:space="preserve"> и обучающие игры.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Детское восприятие устроено таким образом, что для запоминания и усвоения информации нужны ассоциации, игра. Если использовать эти компьютерные игры в разумных пределах (не более 1 часа в сутки с перерывами через 15-20 минут для ребенка 6-9 лет), то они могут принести положительный результат: научат детей счету, иностранному алфавиту, улучшат мыслительные операции и т.д.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Вместе с тем, ребенок, который всем остальным развлечениям и увлечениям предпочитает лишь компьютерные игры, пусть даже и развивающие, подвергается риску возникновения многих серьезных проблем: замедляется физическое и психическое развитие, практически исключается необходимая двигательная активность, замедляется развитие широкого спектра эмоциональных реакций, формирование коммуникативных навыков в общении и в обычных детских играх со сверстниками.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 xml:space="preserve">     Надо также иметь в виду, что детям трудно соблюдать «меру» в игре, т.к. процессы </w:t>
      </w:r>
      <w:proofErr w:type="spellStart"/>
      <w:r w:rsidRPr="005A67B8">
        <w:rPr>
          <w:sz w:val="28"/>
          <w:szCs w:val="28"/>
        </w:rPr>
        <w:t>саморегуляции</w:t>
      </w:r>
      <w:proofErr w:type="spellEnd"/>
      <w:r w:rsidRPr="005A67B8">
        <w:rPr>
          <w:sz w:val="28"/>
          <w:szCs w:val="28"/>
        </w:rPr>
        <w:t xml:space="preserve"> у них еще недостаточно сформированы.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Многие электронные игры подразумевают не только решение логических задач, но и определенную эмоциональную нагрузку, которая, по сути дела и лежит в основе большинства случаев патологической привязанности к играм.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5"/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lastRenderedPageBreak/>
        <w:t>Электронные игры значительно отличаются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 по жанру и содержанию: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1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Аркадные игры.     </w:t>
      </w:r>
      <w:r w:rsidRPr="005A67B8">
        <w:rPr>
          <w:sz w:val="28"/>
          <w:szCs w:val="28"/>
        </w:rPr>
        <w:t>Они наименее опасны. У них простая графика и звук. За этими играми, как правило, «убивают» время, они не могут вызвать длительной привязанности.</w:t>
      </w:r>
    </w:p>
    <w:p w:rsidR="00AA7E15" w:rsidRPr="005A67B8" w:rsidRDefault="00AA7E15" w:rsidP="005A67B8">
      <w:pPr>
        <w:pStyle w:val="a3"/>
        <w:numPr>
          <w:ilvl w:val="0"/>
          <w:numId w:val="1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1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Ролевые игры.</w:t>
      </w:r>
      <w:r w:rsidRPr="005A67B8">
        <w:rPr>
          <w:sz w:val="28"/>
          <w:szCs w:val="28"/>
        </w:rPr>
        <w:t>      Во время этих игр игрок «перевоплощается» в управляемого им героя и с головой погружается в его мир. В таких играх ощущение реальности может быть очень велико и надолго удерживать внимание играющего.</w:t>
      </w:r>
    </w:p>
    <w:p w:rsidR="00AA7E15" w:rsidRPr="005A67B8" w:rsidRDefault="00AA7E15" w:rsidP="005A67B8">
      <w:pPr>
        <w:pStyle w:val="a3"/>
        <w:numPr>
          <w:ilvl w:val="0"/>
          <w:numId w:val="1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1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«</w:t>
      </w:r>
      <w:proofErr w:type="spellStart"/>
      <w:r w:rsidRPr="005A67B8">
        <w:rPr>
          <w:rStyle w:val="a4"/>
          <w:sz w:val="28"/>
          <w:szCs w:val="28"/>
        </w:rPr>
        <w:t>Стрелялки</w:t>
      </w:r>
      <w:proofErr w:type="spellEnd"/>
      <w:r w:rsidRPr="005A67B8">
        <w:rPr>
          <w:rStyle w:val="a4"/>
          <w:sz w:val="28"/>
          <w:szCs w:val="28"/>
        </w:rPr>
        <w:t>»</w:t>
      </w:r>
      <w:r w:rsidRPr="005A67B8">
        <w:rPr>
          <w:sz w:val="28"/>
          <w:szCs w:val="28"/>
        </w:rPr>
        <w:t>.    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Представляют наибольшую опасность! Эти игры характеризуются весьма примитивным сюжетом, основанном на насилии. Такие игры рано или поздно скажутся на психике ребенка и могут стать причиной его чрезмерной агрессивности.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 xml:space="preserve">Анализируя проблему увлеченности компьютером, исследователи обращают особое внимание на то, что дети порой настолько вживаются в компьютерную игру, что </w:t>
      </w:r>
      <w:proofErr w:type="gramStart"/>
      <w:r w:rsidRPr="005A67B8">
        <w:rPr>
          <w:sz w:val="28"/>
          <w:szCs w:val="28"/>
        </w:rPr>
        <w:t>им 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в</w:t>
      </w:r>
      <w:proofErr w:type="gramEnd"/>
      <w:r w:rsidRPr="005A67B8">
        <w:rPr>
          <w:rStyle w:val="a4"/>
          <w:sz w:val="28"/>
          <w:szCs w:val="28"/>
        </w:rPr>
        <w:t xml:space="preserve"> виртуальном (вымышленном) мире игры становится гораздо интереснее, чем в реальной жизни.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В этом мире для них существуют интересные задачи, невыполнение которых не приводит к каким-либо отрицательным последствиям. Более того, сделанная ошибка может быть исправлена путем многоразового повторного прохождения того или иного момента игры.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5"/>
          <w:b/>
          <w:bCs/>
          <w:sz w:val="28"/>
          <w:szCs w:val="28"/>
        </w:rPr>
        <w:t>Факторы, способствующие развитию пристрастия ребенка к компьютерной игре: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2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Наличие собственного мира, в который нет доступа никому, кроме него самого;</w:t>
      </w:r>
    </w:p>
    <w:p w:rsidR="00AA7E15" w:rsidRPr="005A67B8" w:rsidRDefault="00AA7E15" w:rsidP="005A67B8">
      <w:pPr>
        <w:pStyle w:val="a3"/>
        <w:numPr>
          <w:ilvl w:val="0"/>
          <w:numId w:val="2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Отсутствие ответственности;</w:t>
      </w:r>
    </w:p>
    <w:p w:rsidR="00AA7E15" w:rsidRPr="005A67B8" w:rsidRDefault="00AA7E15" w:rsidP="005A67B8">
      <w:pPr>
        <w:pStyle w:val="a3"/>
        <w:numPr>
          <w:ilvl w:val="0"/>
          <w:numId w:val="2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Реалистичность процессов и полное абстрагирование от окружающего мира;</w:t>
      </w:r>
    </w:p>
    <w:p w:rsidR="00AA7E15" w:rsidRPr="005A67B8" w:rsidRDefault="00AA7E15" w:rsidP="005A67B8">
      <w:pPr>
        <w:pStyle w:val="a3"/>
        <w:numPr>
          <w:ilvl w:val="0"/>
          <w:numId w:val="2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Возможность исправить любую ошибку путем многократных попыток; </w:t>
      </w:r>
    </w:p>
    <w:p w:rsidR="00AA7E15" w:rsidRPr="005A67B8" w:rsidRDefault="00AA7E15" w:rsidP="005A67B8">
      <w:pPr>
        <w:pStyle w:val="a3"/>
        <w:numPr>
          <w:ilvl w:val="0"/>
          <w:numId w:val="2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Возможность самостоятельно принимать любые (в рамках игры) решения, вне зависимости от того, к чему они могут привести.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Дети и подростки, не сумевшие реализовать себя в повседневной жизни, в ролевых компьютерных играх принимают на себя роль компьютерного персонажа, отождествляются с ним и получают возможность через новую для себя роль удовлетворить те потребности, которые остаются неудовлетворенными в реальной жизни. Постепенно игра превращается в средство компенсации его жизненных проблем.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  По данным российских психологов от 10 до 14% людей, играющих в компьютерные игры, обретают патологическую зависимость от них. Особенно подвержены этому подростки.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lastRenderedPageBreak/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5"/>
          <w:b/>
          <w:bCs/>
          <w:sz w:val="28"/>
          <w:szCs w:val="28"/>
        </w:rPr>
        <w:t>Именно у этой категории обучающихся появляется навязчивое стремление уйти от повседневных забот и проблем в виртуальную реальность, улучшив тем самым свое эмоциональное самочувствие.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5"/>
          <w:b/>
          <w:bCs/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5"/>
          <w:b/>
          <w:bCs/>
          <w:sz w:val="28"/>
          <w:szCs w:val="28"/>
        </w:rPr>
        <w:t> </w:t>
      </w:r>
      <w:r w:rsidRPr="005A67B8">
        <w:rPr>
          <w:sz w:val="28"/>
          <w:szCs w:val="28"/>
        </w:rPr>
        <w:t>     Специалисты относят подобный вид зависимости к тяжелым эмоциональным расстройствам, специфической эмоциональной «наркомании».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Стадии психологической зависимости от компьютерных игр.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     1.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5"/>
          <w:b/>
          <w:bCs/>
          <w:sz w:val="28"/>
          <w:szCs w:val="28"/>
        </w:rPr>
        <w:t>Стадия легкой увлеченности</w:t>
      </w:r>
      <w:r w:rsidRPr="005A67B8">
        <w:rPr>
          <w:sz w:val="28"/>
          <w:szCs w:val="28"/>
        </w:rPr>
        <w:t>. После того, как подросток один или несколько раз поиграл в ролевую компьютерную игру, он начинает «чувствовать вкус», ему начинает нравиться графика, звук, сам факт имитации реальной жизни или каких-то фантастических сюжетов. Компьютер позволяет ребенку с довольно большой приближенностью к реальности осуществлять свои мечты: становится супергероем, преследуя и побеждая других и т.д. Специфика этой стадии в том, что потребность в компьютерной игре носит скорее ситуационный, нежели систематический характер. Устойчивая потребность в игре на этой стадии еще не сформирована, игра еще не является значимой ценностью.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На этой стадии ребенка можно вернуть к реальной жизни!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       2.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5"/>
          <w:b/>
          <w:bCs/>
          <w:sz w:val="28"/>
          <w:szCs w:val="28"/>
        </w:rPr>
        <w:t>Стадия увлеченности.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Фактором, свидетельствующим о переходе подростка на эту стадию формирования зависимости, станет появление в иерархии потребностей новой потребности – игра в компьютерные игры. Игра на этом этапе принимает систематический характер. Если подросток не имеет доступа к компьютеру по каким-либо причинам, то на данной стадии возможны достаточно активные действия по устранению этих причин.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       3.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5"/>
          <w:b/>
          <w:bCs/>
          <w:sz w:val="28"/>
          <w:szCs w:val="28"/>
        </w:rPr>
        <w:t>Стадия зависимости.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Эта стадия характеризуется изменением самооценки и самосознания. Игра полностью вытесняет реальный мир. На этом этапе зависимость начинает оформляться в одну из двух форм: социализированную или индивидуализированную. Социализированная форма отличается поддержанием социальных контактов в социуме, то есть такие подростки любят играть совместно, играть с помощью компьютерной сети друг с другом. Игровая мотивация в основном носит соревновательный характер. Эта форма зависимости менее пагубна в своем влиянии на психику ребенка, чем индивидуализированная форма. Подростки не до конца отрываются от внешнего окружения и не доводят себя до психических и соматических нарушений. Однако, пребывание в стадии зависимости должно очень насторожить родителей.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lastRenderedPageBreak/>
        <w:t>           4.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5"/>
          <w:b/>
          <w:bCs/>
          <w:sz w:val="28"/>
          <w:szCs w:val="28"/>
        </w:rPr>
        <w:t>Стадия привязанности.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Эта стадия характеризуется угасанием игровой активности, сдвигом психологического содержания личности в целом. Это самая длительная и самая разрушительная из всех стадий привязанности. Она может длиться всю жизнь, если не вмешаются специалисты. Однако, коррекция поведения будет сложной и длительной.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ПРИЗНАКИ КОМПЬЮТЕРНОЙ ЗАВИСИМОСТИ: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Когда родители просят отвлечься от игры на компьютере, ребенок демонстрирует острый эмоциональный протест;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Ребенок раздражается при вынужденном отвлечении;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Ребенок не может спланировать окончание игры на компьютере;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Ребенок постоянно просит деньги для обновления программного обеспечения компьютера и приобретение новых игр;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Ребенок забывает о домашних делах и приготовлении уроков;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У ребенка сбивается режим дня, режим питания и сна, он перестает заботиться о собственном здоровье;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Чтобы постоянно поддерживать себя в бодрствующем состоянии, ребенок начинает злоупотреблять кофе и другими энергетическими напитками;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Прием пищи происходит без отрыва от игры на компьютере;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 xml:space="preserve">Ощущение эмоционального подъема во время игры на </w:t>
      </w:r>
      <w:proofErr w:type="spellStart"/>
      <w:r w:rsidRPr="005A67B8">
        <w:rPr>
          <w:sz w:val="28"/>
          <w:szCs w:val="28"/>
        </w:rPr>
        <w:t>компьтере</w:t>
      </w:r>
      <w:proofErr w:type="spellEnd"/>
      <w:r w:rsidRPr="005A67B8">
        <w:rPr>
          <w:sz w:val="28"/>
          <w:szCs w:val="28"/>
        </w:rPr>
        <w:t>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Ограничение общения постоянным обсуждением компьютерной тематики с окружающими;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3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Нетерпение, предвкушение и продумывание заранее своего возвращения к компьютеру.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может способствовать появлению головных болей и проблем со зрением. Нередко развивается бессонница и нервное истощение.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Как предотвратить развитие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компьютерной зависимости у детей.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lastRenderedPageBreak/>
        <w:t>     Важное влияние на личность ребенка оказывает стиль воспитания, который преобладает в семье.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В настоящее время ученые выделяют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4 типа семей, провоцирующих развитие зависимости у подростков: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ТРАВМИРУЮЩАЯ СЕМЬЯ.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В такого рода семье ребенок отождествляется либо с агрессором, либо с жертвой, что сопровождается с чувством стыда и беспомощности. От этого состояния ребенок впоследствии будет пытаться избавиться с помощью какого-либо объекта зависимости (алкоголь, наркотики или компьютер)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НАВЯЗЧИВАЯ СЕМЬЯ.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Семья, возлагающая собственные грандиозные ожидания на ребенка и, таким образом, формирующая у него сильное эмоциональное напряжение, связанное со страхом не оправдать родительские ожидания.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ЛЖИВАЯ СЕМЬЯ.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В такой семье ребенок утрачивает чувство реальности и собственной личности, испытывает стыд, отчуждение и деперсонализацию.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numPr>
          <w:ilvl w:val="0"/>
          <w:numId w:val="4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НЕПОСЛЕДОВАТЕЛЬНАЯ СЕМЬЯ</w:t>
      </w:r>
      <w:r w:rsidRPr="005A67B8">
        <w:rPr>
          <w:sz w:val="28"/>
          <w:szCs w:val="28"/>
        </w:rPr>
        <w:t>, когда родительские правила различаются и меняются на ходу, создавая у ребенка сильный эмоциональный дискомфорт.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СОВЕТЫ РОДИТЕЛЯМ ПО ПРЕДОТВРАЩЕНИЮ РАЗВИТИЯ КОМПЬЮТЕРНОЙ ЗАВИСИМОСТИ У ДЕТЕЙ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 xml:space="preserve">    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</w:t>
      </w:r>
      <w:proofErr w:type="gramStart"/>
      <w:r w:rsidRPr="005A67B8">
        <w:rPr>
          <w:sz w:val="28"/>
          <w:szCs w:val="28"/>
        </w:rPr>
        <w:t>почему то</w:t>
      </w:r>
      <w:proofErr w:type="gramEnd"/>
      <w:r w:rsidRPr="005A67B8">
        <w:rPr>
          <w:sz w:val="28"/>
          <w:szCs w:val="28"/>
        </w:rPr>
        <w:t xml:space="preserve"> или иное занятие или увлечение для него не желательно.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lastRenderedPageBreak/>
        <w:t>     Рекомендуется ограничивать доступ детей к играм и фильмам, основанным на насилии.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 xml:space="preserve">Дети и подростки нуждаются в самовыражении. За </w:t>
      </w:r>
      <w:proofErr w:type="gramStart"/>
      <w:r w:rsidRPr="005A67B8">
        <w:rPr>
          <w:rStyle w:val="a4"/>
          <w:sz w:val="28"/>
          <w:szCs w:val="28"/>
        </w:rPr>
        <w:t>не имением</w:t>
      </w:r>
      <w:proofErr w:type="gramEnd"/>
      <w:r w:rsidRPr="005A67B8">
        <w:rPr>
          <w:rStyle w:val="a4"/>
          <w:sz w:val="28"/>
          <w:szCs w:val="28"/>
        </w:rPr>
        <w:t xml:space="preserve">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Как уменьшить неприятные последствия долгой работы за компьютером?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     Существуют множество познавательных, развивающих игр. Виртуальная реальность при умелом использовании является полем для развития, познания и совершенствования человека. Это требование реальности. Но все хорошо в меру. Компьютер не должен заменять другие способы познания, развития и общения. Существует несколько простых правил использования компьютерной техники.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Освещение при работе с компьютером</w:t>
      </w:r>
      <w:r w:rsidRPr="005A67B8">
        <w:rPr>
          <w:rStyle w:val="apple-converted-space"/>
          <w:b/>
          <w:bCs/>
          <w:sz w:val="28"/>
          <w:szCs w:val="28"/>
        </w:rPr>
        <w:t> </w:t>
      </w:r>
      <w:r w:rsidRPr="005A67B8">
        <w:rPr>
          <w:sz w:val="28"/>
          <w:szCs w:val="28"/>
        </w:rPr>
        <w:t>должно быть не слишком ярким, но и не отсутствовать совсем, идеальный вариант -</w:t>
      </w:r>
      <w:r w:rsidRPr="005A67B8">
        <w:rPr>
          <w:rStyle w:val="a4"/>
          <w:sz w:val="28"/>
          <w:szCs w:val="28"/>
        </w:rPr>
        <w:t>приглушенный рассеянный свет</w:t>
      </w:r>
      <w:r w:rsidRPr="005A67B8">
        <w:rPr>
          <w:sz w:val="28"/>
          <w:szCs w:val="28"/>
        </w:rPr>
        <w:t>.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Поставьте стол так, чтобы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окно не оказалось перед вами.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>Если это неизбежно, купите плотные шторы или жалюзи, которые отсекут свет. Если окно сбоку, решение то же - шторы, жалюзи. Можно купить козырек, одевающийся на монитор (такими козырьками комплектуют некоторые профессиональные мониторы, продают их и отдельно) или сделать его самому: возьмите картонную коробку, вырежьте из нее угол и оденьте на монитор. Козырек экранирует свет, контрастность изображения повышается, цветопередача становится более естественной, глаза устают меньше.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Экран монитора должен быть абсолютно чистым</w:t>
      </w:r>
      <w:r w:rsidRPr="005A67B8">
        <w:rPr>
          <w:sz w:val="28"/>
          <w:szCs w:val="28"/>
        </w:rPr>
        <w:t>; если вы работаете в очках, они тоже должны быть абсолютно чистыми. Протирайте экран монитора жидкостью для чистки стекол (желательно с антистатическими добавками) минимум раз в неделю, следите за кристальной прозрачностью очков каждый день.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Располагайте монитор и клавиатуру на рабочем столе прямо</w:t>
      </w:r>
      <w:r w:rsidRPr="005A67B8">
        <w:rPr>
          <w:sz w:val="28"/>
          <w:szCs w:val="28"/>
        </w:rPr>
        <w:t>, ни в коем случае не наискосок.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Центр экрана должен быть примерно на уровне ваших глаз.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t xml:space="preserve">Это разгрузит те группы глазных мышц, которые напряжены при обычном </w:t>
      </w:r>
      <w:r w:rsidRPr="005A67B8">
        <w:rPr>
          <w:sz w:val="28"/>
          <w:szCs w:val="28"/>
        </w:rPr>
        <w:lastRenderedPageBreak/>
        <w:t>направлении взгляда - вниз или вперед. Держите голову прямо, без наклона вперед. Периодически на несколько секунд закрывайте веки, дайте мышцам глаз отдохнуть и расслабиться.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sz w:val="28"/>
          <w:szCs w:val="28"/>
        </w:rPr>
        <w:br/>
        <w:t>Иногда встречаются рекомендации использовать специальные очки, фильтры. Они действительно способны поднять какой-то из показателей видеосистемы, но только в ущерб другому показателю. Да и резонно ли платить 200 у.е. за очки (хорошие меньше не стоят), вместо того, чтобы купить за те же деньги приличный монитор?</w:t>
      </w:r>
    </w:p>
    <w:p w:rsidR="00AA7E15" w:rsidRPr="005A67B8" w:rsidRDefault="00AA7E15" w:rsidP="005A67B8">
      <w:pPr>
        <w:pStyle w:val="a3"/>
        <w:numPr>
          <w:ilvl w:val="0"/>
          <w:numId w:val="5"/>
        </w:numPr>
        <w:shd w:val="clear" w:color="auto" w:fill="E7EDF7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5A67B8">
        <w:rPr>
          <w:rStyle w:val="a4"/>
          <w:sz w:val="28"/>
          <w:szCs w:val="28"/>
        </w:rPr>
        <w:t>Экран монитора</w:t>
      </w:r>
      <w:r w:rsidRPr="005A67B8">
        <w:rPr>
          <w:rStyle w:val="apple-converted-space"/>
          <w:b/>
          <w:bCs/>
          <w:sz w:val="28"/>
          <w:szCs w:val="28"/>
        </w:rPr>
        <w:t> </w:t>
      </w:r>
      <w:r w:rsidRPr="005A67B8">
        <w:rPr>
          <w:sz w:val="28"/>
          <w:szCs w:val="28"/>
        </w:rPr>
        <w:t>должен быть</w:t>
      </w:r>
      <w:r w:rsidRPr="005A67B8">
        <w:rPr>
          <w:rStyle w:val="apple-converted-space"/>
          <w:sz w:val="28"/>
          <w:szCs w:val="28"/>
        </w:rPr>
        <w:t> </w:t>
      </w:r>
      <w:r w:rsidRPr="005A67B8">
        <w:rPr>
          <w:rStyle w:val="a4"/>
          <w:sz w:val="28"/>
          <w:szCs w:val="28"/>
        </w:rPr>
        <w:t>удален от глаз</w:t>
      </w:r>
      <w:r w:rsidRPr="005A67B8">
        <w:rPr>
          <w:rStyle w:val="apple-converted-space"/>
          <w:b/>
          <w:bCs/>
          <w:sz w:val="28"/>
          <w:szCs w:val="28"/>
        </w:rPr>
        <w:t> </w:t>
      </w:r>
      <w:r w:rsidRPr="005A67B8">
        <w:rPr>
          <w:sz w:val="28"/>
          <w:szCs w:val="28"/>
        </w:rPr>
        <w:t>минимум на 50-60 сантиметров. Если на таком расстоянии вы плохо видите изображение, выберите для работы шрифт большего размера. Если близорукость превышает 2-4 единицы, необходимо иметь две пары очков для работы "вблизи" и "для дали".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Вся жизнь – игра! Звонкая шутка Шекспира стала реальным девизом нашей жизни.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ЗАДУМАЙТЕСЬ!!!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ОСТАНОВИТЕСЬ!!!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ЖИЗНЬ ДАЕТСЯ ТОЛЬКО ОДИН РАЗ!!!</w:t>
      </w:r>
    </w:p>
    <w:p w:rsidR="00AA7E15" w:rsidRPr="005A67B8" w:rsidRDefault="00AA7E15" w:rsidP="005A67B8">
      <w:pPr>
        <w:pStyle w:val="a3"/>
        <w:shd w:val="clear" w:color="auto" w:fill="E7EDF7"/>
        <w:spacing w:before="0" w:beforeAutospacing="0" w:after="0" w:afterAutospacing="0"/>
        <w:jc w:val="both"/>
        <w:rPr>
          <w:sz w:val="28"/>
          <w:szCs w:val="28"/>
        </w:rPr>
      </w:pPr>
      <w:r w:rsidRPr="005A67B8">
        <w:rPr>
          <w:sz w:val="28"/>
          <w:szCs w:val="28"/>
        </w:rPr>
        <w:t> </w:t>
      </w:r>
    </w:p>
    <w:p w:rsidR="00593E15" w:rsidRPr="005A67B8" w:rsidRDefault="00593E15" w:rsidP="005A6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3E15" w:rsidRPr="005A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4DA"/>
    <w:multiLevelType w:val="multilevel"/>
    <w:tmpl w:val="9974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64B9"/>
    <w:multiLevelType w:val="multilevel"/>
    <w:tmpl w:val="BAE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A1878"/>
    <w:multiLevelType w:val="multilevel"/>
    <w:tmpl w:val="AD5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24ADF"/>
    <w:multiLevelType w:val="multilevel"/>
    <w:tmpl w:val="27B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C66A5"/>
    <w:multiLevelType w:val="multilevel"/>
    <w:tmpl w:val="27E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3"/>
    <w:rsid w:val="00593E15"/>
    <w:rsid w:val="005A67B8"/>
    <w:rsid w:val="006E4D45"/>
    <w:rsid w:val="00AA7E15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F4D2-B6A9-43E4-A9CC-4C1BFB90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E15"/>
    <w:rPr>
      <w:b/>
      <w:bCs/>
    </w:rPr>
  </w:style>
  <w:style w:type="character" w:customStyle="1" w:styleId="apple-converted-space">
    <w:name w:val="apple-converted-space"/>
    <w:basedOn w:val="a0"/>
    <w:rsid w:val="00AA7E15"/>
  </w:style>
  <w:style w:type="character" w:styleId="a5">
    <w:name w:val="Emphasis"/>
    <w:basedOn w:val="a0"/>
    <w:uiPriority w:val="20"/>
    <w:qFormat/>
    <w:rsid w:val="00AA7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2109</Words>
  <Characters>12026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2017-04-25T10:24:00Z</dcterms:created>
  <dcterms:modified xsi:type="dcterms:W3CDTF">2017-04-25T10:31:00Z</dcterms:modified>
</cp:coreProperties>
</file>